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87E4C" w:rsidRPr="00CD2B69" w:rsidRDefault="00187E4C" w:rsidP="00187E4C">
      <w:pPr>
        <w:pStyle w:val="aa"/>
        <w:ind w:left="9923"/>
        <w:rPr>
          <w:rFonts w:ascii="Times New Roman" w:hAnsi="Times New Roman" w:cs="Times New Roman"/>
          <w:sz w:val="28"/>
          <w:szCs w:val="28"/>
        </w:rPr>
      </w:pPr>
      <w:r w:rsidRPr="001C3A97">
        <w:rPr>
          <w:rFonts w:ascii="Times New Roman" w:hAnsi="Times New Roman" w:cs="Times New Roman"/>
          <w:sz w:val="28"/>
          <w:szCs w:val="28"/>
        </w:rPr>
        <w:t>Приложение 3</w:t>
      </w:r>
    </w:p>
    <w:p w:rsidR="00187E4C" w:rsidRPr="00CD2B69" w:rsidRDefault="00187E4C" w:rsidP="00187E4C">
      <w:pPr>
        <w:pStyle w:val="aa"/>
        <w:ind w:left="9923"/>
        <w:rPr>
          <w:rFonts w:ascii="Times New Roman" w:hAnsi="Times New Roman" w:cs="Times New Roman"/>
          <w:sz w:val="28"/>
          <w:szCs w:val="28"/>
        </w:rPr>
      </w:pPr>
      <w:r w:rsidRPr="00CD2B69">
        <w:rPr>
          <w:rFonts w:ascii="Times New Roman" w:hAnsi="Times New Roman" w:cs="Times New Roman"/>
          <w:sz w:val="28"/>
          <w:szCs w:val="28"/>
        </w:rPr>
        <w:t>к административному регламенту</w:t>
      </w:r>
    </w:p>
    <w:p w:rsidR="00187E4C" w:rsidRDefault="00187E4C" w:rsidP="00187E4C">
      <w:pPr>
        <w:pStyle w:val="aa"/>
        <w:ind w:left="9923"/>
        <w:rPr>
          <w:rFonts w:ascii="Times New Roman" w:hAnsi="Times New Roman" w:cs="Times New Roman"/>
          <w:sz w:val="28"/>
          <w:szCs w:val="28"/>
        </w:rPr>
      </w:pPr>
      <w:r w:rsidRPr="00CD2B69">
        <w:rPr>
          <w:rFonts w:ascii="Times New Roman" w:hAnsi="Times New Roman" w:cs="Times New Roman"/>
          <w:sz w:val="28"/>
          <w:szCs w:val="28"/>
        </w:rPr>
        <w:t xml:space="preserve">предоставления муниципальной </w:t>
      </w:r>
    </w:p>
    <w:p w:rsidR="00187E4C" w:rsidRPr="004D1A9A" w:rsidRDefault="00187E4C" w:rsidP="0013709D">
      <w:pPr>
        <w:pStyle w:val="aa"/>
        <w:ind w:left="9923"/>
        <w:rPr>
          <w:sz w:val="24"/>
          <w:szCs w:val="24"/>
        </w:rPr>
      </w:pPr>
      <w:r w:rsidRPr="00CD2B69">
        <w:rPr>
          <w:rFonts w:ascii="Times New Roman" w:hAnsi="Times New Roman" w:cs="Times New Roman"/>
          <w:sz w:val="28"/>
          <w:szCs w:val="28"/>
        </w:rPr>
        <w:t>услуги«</w:t>
      </w:r>
      <w:r w:rsidR="0013709D">
        <w:rPr>
          <w:rFonts w:ascii="Times New Roman" w:hAnsi="Times New Roman" w:cs="Times New Roman"/>
          <w:sz w:val="28"/>
          <w:szCs w:val="28"/>
        </w:rPr>
        <w:t>Заключение нового договора аренды земельного участка без проведения торгов».</w:t>
      </w:r>
    </w:p>
    <w:p w:rsidR="00B55940" w:rsidRPr="00B55940" w:rsidRDefault="00B55940" w:rsidP="00B55940">
      <w:pPr>
        <w:suppressAutoHyphens/>
        <w:overflowPunct w:val="0"/>
        <w:adjustRightInd/>
        <w:spacing w:line="245" w:lineRule="auto"/>
        <w:jc w:val="center"/>
        <w:textAlignment w:val="baseline"/>
        <w:rPr>
          <w:b/>
          <w:kern w:val="3"/>
          <w:shd w:val="clear" w:color="auto" w:fill="FFFFFF"/>
        </w:rPr>
      </w:pPr>
      <w:r w:rsidRPr="00B55940">
        <w:rPr>
          <w:b/>
          <w:kern w:val="3"/>
          <w:shd w:val="clear" w:color="auto" w:fill="FFFFFF"/>
        </w:rPr>
        <w:t>ИСЧЕРПЫВАЮЩИЙ ПЕРЕЧЕНЬ</w:t>
      </w:r>
    </w:p>
    <w:p w:rsidR="00B55940" w:rsidRPr="00B55940" w:rsidRDefault="00B55940" w:rsidP="00B55940">
      <w:pPr>
        <w:suppressAutoHyphens/>
        <w:overflowPunct w:val="0"/>
        <w:adjustRightInd/>
        <w:spacing w:line="245" w:lineRule="auto"/>
        <w:jc w:val="center"/>
        <w:textAlignment w:val="baseline"/>
        <w:rPr>
          <w:b/>
          <w:kern w:val="3"/>
          <w:shd w:val="clear" w:color="auto" w:fill="FFFFFF"/>
        </w:rPr>
      </w:pPr>
      <w:r w:rsidRPr="00B55940">
        <w:rPr>
          <w:b/>
          <w:kern w:val="3"/>
          <w:shd w:val="clear" w:color="auto" w:fill="FFFFFF"/>
        </w:rPr>
        <w:t>документов, необходимых для предоставления муниципальной услуги</w:t>
      </w:r>
    </w:p>
    <w:p w:rsidR="00B55940" w:rsidRPr="002C0BA3" w:rsidRDefault="00B55940" w:rsidP="00AE134B">
      <w:pPr>
        <w:widowControl/>
        <w:spacing w:line="216" w:lineRule="auto"/>
        <w:jc w:val="center"/>
        <w:rPr>
          <w:rFonts w:eastAsia="Calibri"/>
          <w:sz w:val="22"/>
          <w:szCs w:val="22"/>
        </w:rPr>
      </w:pPr>
    </w:p>
    <w:tbl>
      <w:tblPr>
        <w:tblW w:w="147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62"/>
        <w:gridCol w:w="2268"/>
        <w:gridCol w:w="2694"/>
        <w:gridCol w:w="2551"/>
        <w:gridCol w:w="2126"/>
        <w:gridCol w:w="2127"/>
        <w:gridCol w:w="2409"/>
      </w:tblGrid>
      <w:tr w:rsidR="00187E4C" w:rsidRPr="002C0BA3" w:rsidTr="00C870ED">
        <w:trPr>
          <w:trHeight w:val="994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87E4C" w:rsidRPr="002C0BA3" w:rsidRDefault="00187E4C" w:rsidP="00187E4C">
            <w:pPr>
              <w:widowControl/>
              <w:spacing w:line="216" w:lineRule="auto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№ п/п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87E4C" w:rsidRPr="002C0BA3" w:rsidRDefault="00187E4C" w:rsidP="00187E4C">
            <w:pPr>
              <w:widowControl/>
              <w:spacing w:line="216" w:lineRule="auto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187E4C">
              <w:rPr>
                <w:sz w:val="24"/>
                <w:szCs w:val="24"/>
              </w:rPr>
              <w:t>Идентификаторы категорий (признаков) заявителей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87E4C" w:rsidRDefault="00187E4C" w:rsidP="00187E4C">
            <w:pPr>
              <w:widowControl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187E4C">
              <w:rPr>
                <w:kern w:val="3"/>
                <w:sz w:val="24"/>
                <w:szCs w:val="24"/>
                <w:shd w:val="clear" w:color="auto" w:fill="FFFFFF"/>
              </w:rPr>
              <w:t>Перечень необходимых для предоставления муниципальной услуги документов и (или) информации,</w:t>
            </w:r>
            <w:r w:rsidRPr="00187E4C">
              <w:rPr>
                <w:sz w:val="24"/>
                <w:szCs w:val="24"/>
              </w:rPr>
              <w:t xml:space="preserve"> которые заявитель должен представить самостоятельно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87E4C" w:rsidRPr="00A33302" w:rsidRDefault="00187E4C" w:rsidP="00B55940">
            <w:pPr>
              <w:suppressAutoHyphens/>
              <w:overflowPunct w:val="0"/>
              <w:adjustRightInd/>
              <w:spacing w:line="245" w:lineRule="auto"/>
              <w:jc w:val="center"/>
              <w:textAlignment w:val="baseline"/>
              <w:rPr>
                <w:rFonts w:eastAsia="Calibri"/>
                <w:b/>
                <w:sz w:val="24"/>
                <w:szCs w:val="24"/>
                <w:lang w:eastAsia="en-US"/>
              </w:rPr>
            </w:pPr>
            <w:r w:rsidRPr="00187E4C">
              <w:rPr>
                <w:kern w:val="3"/>
                <w:sz w:val="24"/>
                <w:szCs w:val="24"/>
                <w:shd w:val="clear" w:color="auto" w:fill="FFFFFF"/>
              </w:rPr>
              <w:t>Перечень необходимых для предоставления муниципальной услуги документов и (или) информации</w:t>
            </w:r>
            <w:r w:rsidRPr="00187E4C">
              <w:rPr>
                <w:sz w:val="24"/>
                <w:szCs w:val="24"/>
              </w:rPr>
              <w:t xml:space="preserve"> которые заявитель вправе представить по собственной инициативе, так как они подлежат представлению в рамках межведомственного информационного взаимодействия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87E4C" w:rsidRDefault="00187E4C" w:rsidP="00C870ED">
            <w:pPr>
              <w:widowControl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187E4C">
              <w:rPr>
                <w:kern w:val="3"/>
                <w:sz w:val="24"/>
                <w:szCs w:val="24"/>
                <w:shd w:val="clear" w:color="auto" w:fill="FFFFFF"/>
              </w:rPr>
              <w:t>Способ подачи документов и (или) информации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87E4C" w:rsidRPr="00187E4C" w:rsidRDefault="00187E4C" w:rsidP="00187E4C">
            <w:pPr>
              <w:suppressAutoHyphens/>
              <w:overflowPunct w:val="0"/>
              <w:adjustRightInd/>
              <w:spacing w:line="245" w:lineRule="auto"/>
              <w:jc w:val="center"/>
              <w:textAlignment w:val="baseline"/>
              <w:rPr>
                <w:kern w:val="3"/>
                <w:sz w:val="24"/>
                <w:szCs w:val="24"/>
                <w:shd w:val="clear" w:color="auto" w:fill="FFFFFF"/>
              </w:rPr>
            </w:pPr>
            <w:r w:rsidRPr="00187E4C">
              <w:rPr>
                <w:kern w:val="3"/>
                <w:sz w:val="24"/>
                <w:szCs w:val="24"/>
                <w:shd w:val="clear" w:color="auto" w:fill="FFFFFF"/>
              </w:rPr>
              <w:t>Требования</w:t>
            </w:r>
          </w:p>
          <w:p w:rsidR="00187E4C" w:rsidRPr="002C0BA3" w:rsidRDefault="00187E4C" w:rsidP="00187E4C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187E4C">
              <w:rPr>
                <w:kern w:val="3"/>
                <w:sz w:val="24"/>
                <w:szCs w:val="24"/>
                <w:shd w:val="clear" w:color="auto" w:fill="FFFFFF"/>
              </w:rPr>
              <w:t>к представлению документов заявителем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87E4C" w:rsidRPr="002C0BA3" w:rsidRDefault="00187E4C" w:rsidP="00187E4C">
            <w:pPr>
              <w:widowControl/>
              <w:spacing w:line="216" w:lineRule="auto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187E4C">
              <w:rPr>
                <w:sz w:val="24"/>
                <w:szCs w:val="24"/>
              </w:rPr>
              <w:t>Иные требования</w:t>
            </w:r>
          </w:p>
        </w:tc>
      </w:tr>
    </w:tbl>
    <w:p w:rsidR="002C0BA3" w:rsidRPr="002C0BA3" w:rsidRDefault="002C0BA3" w:rsidP="00EC1588">
      <w:pPr>
        <w:widowControl/>
        <w:jc w:val="both"/>
        <w:outlineLvl w:val="0"/>
        <w:rPr>
          <w:rFonts w:eastAsia="Calibri"/>
          <w:sz w:val="2"/>
          <w:szCs w:val="2"/>
          <w:lang w:eastAsia="en-US"/>
        </w:rPr>
      </w:pPr>
    </w:p>
    <w:tbl>
      <w:tblPr>
        <w:tblW w:w="147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62"/>
        <w:gridCol w:w="2268"/>
        <w:gridCol w:w="2694"/>
        <w:gridCol w:w="2551"/>
        <w:gridCol w:w="2126"/>
        <w:gridCol w:w="2127"/>
        <w:gridCol w:w="2409"/>
      </w:tblGrid>
      <w:tr w:rsidR="00187E4C" w:rsidRPr="002C0BA3" w:rsidTr="00C870ED">
        <w:trPr>
          <w:tblHeader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E4C" w:rsidRPr="002C0BA3" w:rsidRDefault="00187E4C" w:rsidP="00EC1588">
            <w:pPr>
              <w:widowControl/>
              <w:jc w:val="center"/>
              <w:outlineLvl w:val="0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E4C" w:rsidRPr="002C0BA3" w:rsidRDefault="00187E4C" w:rsidP="00EC1588">
            <w:pPr>
              <w:widowControl/>
              <w:jc w:val="center"/>
              <w:outlineLvl w:val="0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E4C" w:rsidRPr="002C0BA3" w:rsidRDefault="00187E4C" w:rsidP="00EC1588">
            <w:pPr>
              <w:widowControl/>
              <w:jc w:val="center"/>
              <w:outlineLvl w:val="0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E4C" w:rsidRPr="002C0BA3" w:rsidRDefault="00187E4C" w:rsidP="00EC1588">
            <w:pPr>
              <w:widowControl/>
              <w:jc w:val="center"/>
              <w:outlineLvl w:val="0"/>
              <w:rPr>
                <w:rFonts w:eastAsia="Calibri"/>
                <w:spacing w:val="-4"/>
                <w:sz w:val="24"/>
                <w:szCs w:val="24"/>
                <w:lang w:eastAsia="en-US"/>
              </w:rPr>
            </w:pPr>
            <w:r>
              <w:rPr>
                <w:rFonts w:eastAsia="Calibri"/>
                <w:spacing w:val="-4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E4C" w:rsidRPr="002C0BA3" w:rsidRDefault="00187E4C" w:rsidP="00EC1588">
            <w:pPr>
              <w:widowControl/>
              <w:jc w:val="center"/>
              <w:outlineLvl w:val="0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E4C" w:rsidRPr="002C0BA3" w:rsidRDefault="00187E4C" w:rsidP="00EC1588">
            <w:pPr>
              <w:widowControl/>
              <w:jc w:val="center"/>
              <w:outlineLvl w:val="0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87E4C" w:rsidRPr="002C0BA3" w:rsidRDefault="00187E4C" w:rsidP="00EC1588">
            <w:pPr>
              <w:widowControl/>
              <w:jc w:val="center"/>
              <w:outlineLvl w:val="0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7</w:t>
            </w:r>
          </w:p>
        </w:tc>
      </w:tr>
      <w:tr w:rsidR="000B14F1" w:rsidRPr="002C0BA3" w:rsidTr="00C870ED">
        <w:trPr>
          <w:trHeight w:val="70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4F1" w:rsidRPr="002C0BA3" w:rsidRDefault="000B14F1" w:rsidP="000B14F1">
            <w:pPr>
              <w:widowControl/>
              <w:outlineLvl w:val="0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4F1" w:rsidRPr="002C0BA3" w:rsidRDefault="000B14F1" w:rsidP="0013709D">
            <w:pPr>
              <w:widowControl/>
              <w:outlineLvl w:val="0"/>
              <w:rPr>
                <w:rFonts w:eastAsia="Calibri"/>
                <w:b/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</w:rPr>
              <w:t xml:space="preserve">Физические и </w:t>
            </w:r>
            <w:r w:rsidRPr="000B14F1">
              <w:rPr>
                <w:sz w:val="24"/>
                <w:szCs w:val="24"/>
              </w:rPr>
              <w:t>юридические лица при подаче запроса</w:t>
            </w:r>
            <w:r w:rsidR="0013709D">
              <w:rPr>
                <w:sz w:val="24"/>
                <w:szCs w:val="24"/>
              </w:rPr>
              <w:t xml:space="preserve"> (заявления) </w:t>
            </w:r>
            <w:r w:rsidRPr="000B14F1">
              <w:rPr>
                <w:sz w:val="24"/>
                <w:szCs w:val="24"/>
              </w:rPr>
              <w:t xml:space="preserve"> о </w:t>
            </w:r>
            <w:r w:rsidR="0013709D">
              <w:rPr>
                <w:sz w:val="24"/>
                <w:szCs w:val="24"/>
              </w:rPr>
              <w:t xml:space="preserve">заключении нового договора аренды земельного участка </w:t>
            </w:r>
            <w:r w:rsidR="0013709D">
              <w:rPr>
                <w:sz w:val="24"/>
                <w:szCs w:val="24"/>
              </w:rPr>
              <w:lastRenderedPageBreak/>
              <w:t>без проведения торгов.</w:t>
            </w:r>
          </w:p>
        </w:tc>
        <w:tc>
          <w:tcPr>
            <w:tcW w:w="2694" w:type="dxa"/>
          </w:tcPr>
          <w:p w:rsidR="000B14F1" w:rsidRDefault="000B14F1" w:rsidP="000B14F1">
            <w:pPr>
              <w:suppressAutoHyphens/>
              <w:overflowPunct w:val="0"/>
              <w:spacing w:line="245" w:lineRule="auto"/>
              <w:textAlignment w:val="baseline"/>
              <w:rPr>
                <w:sz w:val="24"/>
                <w:szCs w:val="24"/>
              </w:rPr>
            </w:pPr>
            <w:r w:rsidRPr="00E6429E">
              <w:rPr>
                <w:sz w:val="24"/>
                <w:szCs w:val="24"/>
              </w:rPr>
              <w:lastRenderedPageBreak/>
              <w:t>1) Заявлени</w:t>
            </w:r>
            <w:r w:rsidR="00EF06CE">
              <w:rPr>
                <w:sz w:val="24"/>
                <w:szCs w:val="24"/>
              </w:rPr>
              <w:t>я, которые</w:t>
            </w:r>
            <w:r w:rsidRPr="00E6429E">
              <w:rPr>
                <w:sz w:val="24"/>
                <w:szCs w:val="24"/>
              </w:rPr>
              <w:t xml:space="preserve"> оформля</w:t>
            </w:r>
            <w:r w:rsidR="00EF06CE">
              <w:rPr>
                <w:sz w:val="24"/>
                <w:szCs w:val="24"/>
              </w:rPr>
              <w:t>ю</w:t>
            </w:r>
            <w:r w:rsidRPr="00E6429E">
              <w:rPr>
                <w:sz w:val="24"/>
                <w:szCs w:val="24"/>
              </w:rPr>
              <w:t>тся п</w:t>
            </w:r>
            <w:r>
              <w:rPr>
                <w:sz w:val="24"/>
                <w:szCs w:val="24"/>
              </w:rPr>
              <w:t>о форме согласно приложени</w:t>
            </w:r>
            <w:r w:rsidR="00EF06CE">
              <w:rPr>
                <w:sz w:val="24"/>
                <w:szCs w:val="24"/>
              </w:rPr>
              <w:t>й</w:t>
            </w:r>
            <w:r>
              <w:rPr>
                <w:sz w:val="24"/>
                <w:szCs w:val="24"/>
              </w:rPr>
              <w:t xml:space="preserve"> 5</w:t>
            </w:r>
            <w:r w:rsidR="00EF06CE">
              <w:rPr>
                <w:sz w:val="24"/>
                <w:szCs w:val="24"/>
              </w:rPr>
              <w:t xml:space="preserve">,6 </w:t>
            </w:r>
            <w:r w:rsidRPr="00E6429E">
              <w:rPr>
                <w:sz w:val="24"/>
                <w:szCs w:val="24"/>
              </w:rPr>
              <w:t>к настоящему регламенту</w:t>
            </w:r>
            <w:r w:rsidR="00D804D2">
              <w:rPr>
                <w:sz w:val="24"/>
                <w:szCs w:val="24"/>
              </w:rPr>
              <w:t xml:space="preserve"> в том числе </w:t>
            </w:r>
          </w:p>
          <w:p w:rsidR="00882113" w:rsidRDefault="00D804D2" w:rsidP="00882113">
            <w:pPr>
              <w:widowControl/>
              <w:shd w:val="clear" w:color="auto" w:fill="FFFFFF"/>
              <w:autoSpaceDE/>
              <w:rPr>
                <w:spacing w:val="-6"/>
                <w:sz w:val="24"/>
                <w:szCs w:val="24"/>
              </w:rPr>
            </w:pPr>
            <w:r>
              <w:rPr>
                <w:sz w:val="24"/>
                <w:szCs w:val="24"/>
              </w:rPr>
              <w:t>с</w:t>
            </w:r>
            <w:r w:rsidR="00882113" w:rsidRPr="00882113">
              <w:rPr>
                <w:sz w:val="24"/>
                <w:szCs w:val="24"/>
              </w:rPr>
              <w:t xml:space="preserve">ообщение о заявителя (заявителей), </w:t>
            </w:r>
            <w:r w:rsidR="00882113" w:rsidRPr="00882113">
              <w:rPr>
                <w:sz w:val="24"/>
                <w:szCs w:val="24"/>
              </w:rPr>
              <w:lastRenderedPageBreak/>
              <w:t>содержащего перечень всех зданий, строений, сооружений, расположенных на земельном участке, в отношении которого подано заявление о приобретении прав, с указанием (при их наличии у заявителя) их кадастровых (инвентарных) номеров и адресных ориентиров,</w:t>
            </w:r>
            <w:r w:rsidR="008F4824">
              <w:rPr>
                <w:spacing w:val="-6"/>
                <w:sz w:val="24"/>
                <w:szCs w:val="24"/>
              </w:rPr>
              <w:t xml:space="preserve"> которое оформляется по форме;</w:t>
            </w:r>
          </w:p>
          <w:p w:rsidR="000B14F1" w:rsidRPr="00E6429E" w:rsidRDefault="000B14F1" w:rsidP="000B14F1">
            <w:pPr>
              <w:suppressAutoHyphens/>
              <w:overflowPunct w:val="0"/>
              <w:spacing w:line="245" w:lineRule="auto"/>
              <w:textAlignment w:val="baseline"/>
              <w:rPr>
                <w:sz w:val="24"/>
                <w:szCs w:val="24"/>
              </w:rPr>
            </w:pPr>
            <w:bookmarkStart w:id="0" w:name="_GoBack"/>
            <w:bookmarkEnd w:id="0"/>
            <w:r w:rsidRPr="00E6429E">
              <w:rPr>
                <w:sz w:val="24"/>
                <w:szCs w:val="24"/>
              </w:rPr>
              <w:t>2) копия документа, удос</w:t>
            </w:r>
            <w:r>
              <w:rPr>
                <w:sz w:val="24"/>
                <w:szCs w:val="24"/>
              </w:rPr>
              <w:t>товеряющего личность заявителя;</w:t>
            </w:r>
          </w:p>
          <w:p w:rsidR="000B14F1" w:rsidRPr="00E6429E" w:rsidRDefault="000B14F1" w:rsidP="000B14F1">
            <w:pPr>
              <w:suppressAutoHyphens/>
              <w:overflowPunct w:val="0"/>
              <w:spacing w:line="245" w:lineRule="auto"/>
              <w:textAlignment w:val="baseline"/>
              <w:rPr>
                <w:sz w:val="24"/>
                <w:szCs w:val="24"/>
              </w:rPr>
            </w:pPr>
            <w:r w:rsidRPr="00E6429E">
              <w:rPr>
                <w:sz w:val="24"/>
                <w:szCs w:val="24"/>
              </w:rPr>
              <w:t>3)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государства, в случае если заявителем является ин</w:t>
            </w:r>
            <w:r>
              <w:rPr>
                <w:sz w:val="24"/>
                <w:szCs w:val="24"/>
              </w:rPr>
              <w:t>остранное юридическое лицо;</w:t>
            </w:r>
          </w:p>
          <w:p w:rsidR="000B14F1" w:rsidRPr="00E6429E" w:rsidRDefault="000B14F1" w:rsidP="000B14F1">
            <w:pPr>
              <w:suppressAutoHyphens/>
              <w:overflowPunct w:val="0"/>
              <w:spacing w:line="245" w:lineRule="auto"/>
              <w:textAlignment w:val="baseline"/>
              <w:rPr>
                <w:sz w:val="24"/>
                <w:szCs w:val="24"/>
              </w:rPr>
            </w:pPr>
            <w:r w:rsidRPr="00E6429E">
              <w:rPr>
                <w:sz w:val="24"/>
                <w:szCs w:val="24"/>
              </w:rPr>
              <w:t xml:space="preserve">4) соглашение об определении долей </w:t>
            </w:r>
            <w:r w:rsidRPr="00E6429E">
              <w:rPr>
                <w:sz w:val="24"/>
                <w:szCs w:val="24"/>
              </w:rPr>
              <w:lastRenderedPageBreak/>
              <w:t>собственников в праве общей долевой собственности граждан на недвижимое имущество, расположенное на земельном участке, в случае предоставления земельного участка в аренду с множественнос</w:t>
            </w:r>
            <w:r>
              <w:rPr>
                <w:sz w:val="24"/>
                <w:szCs w:val="24"/>
              </w:rPr>
              <w:t>тью лиц на стороне арендатора;</w:t>
            </w:r>
          </w:p>
          <w:p w:rsidR="00D804D2" w:rsidRPr="00181F1B" w:rsidRDefault="000B14F1" w:rsidP="00D804D2">
            <w:pPr>
              <w:suppressAutoHyphens/>
              <w:overflowPunct w:val="0"/>
              <w:spacing w:line="245" w:lineRule="auto"/>
              <w:textAlignment w:val="baseline"/>
              <w:rPr>
                <w:kern w:val="3"/>
                <w:sz w:val="24"/>
                <w:szCs w:val="24"/>
                <w:shd w:val="clear" w:color="auto" w:fill="FFFFFF"/>
              </w:rPr>
            </w:pPr>
            <w:r w:rsidRPr="00E6429E">
              <w:rPr>
                <w:sz w:val="24"/>
                <w:szCs w:val="24"/>
              </w:rPr>
              <w:t>6</w:t>
            </w:r>
            <w:r w:rsidRPr="00181F1B">
              <w:rPr>
                <w:sz w:val="24"/>
                <w:szCs w:val="24"/>
              </w:rPr>
              <w:t xml:space="preserve">) </w:t>
            </w:r>
            <w:r w:rsidR="00D804D2" w:rsidRPr="00181F1B">
              <w:rPr>
                <w:sz w:val="24"/>
                <w:szCs w:val="24"/>
              </w:rPr>
              <w:t xml:space="preserve">заключение о </w:t>
            </w:r>
            <w:r w:rsidR="00181F1B" w:rsidRPr="00181F1B">
              <w:rPr>
                <w:sz w:val="24"/>
                <w:szCs w:val="24"/>
              </w:rPr>
              <w:t>управления государственной охраны объектов культурного наследия администрации Краснодарского края о возможности хозяйственного освоения земельного участка.</w:t>
            </w:r>
          </w:p>
          <w:p w:rsidR="000B14F1" w:rsidRPr="00E6429E" w:rsidRDefault="000B14F1" w:rsidP="000B14F1">
            <w:pPr>
              <w:suppressAutoHyphens/>
              <w:overflowPunct w:val="0"/>
              <w:spacing w:line="245" w:lineRule="auto"/>
              <w:textAlignment w:val="baseline"/>
              <w:rPr>
                <w:kern w:val="3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2551" w:type="dxa"/>
          </w:tcPr>
          <w:p w:rsidR="007154F5" w:rsidRPr="007154F5" w:rsidRDefault="007154F5" w:rsidP="007154F5">
            <w:pPr>
              <w:rPr>
                <w:sz w:val="24"/>
                <w:szCs w:val="24"/>
              </w:rPr>
            </w:pPr>
            <w:r w:rsidRPr="007154F5">
              <w:rPr>
                <w:sz w:val="24"/>
                <w:szCs w:val="24"/>
              </w:rPr>
              <w:lastRenderedPageBreak/>
              <w:t xml:space="preserve">1. Выписка из Единого государственного реестра недвижимости об основных характеристиках и </w:t>
            </w:r>
            <w:r w:rsidRPr="007154F5">
              <w:rPr>
                <w:sz w:val="24"/>
                <w:szCs w:val="24"/>
              </w:rPr>
              <w:lastRenderedPageBreak/>
              <w:t>зарегистрированных правах на объект недвижимости, в границах которого предполагается размещение объекта.</w:t>
            </w:r>
          </w:p>
          <w:p w:rsidR="007154F5" w:rsidRPr="007154F5" w:rsidRDefault="007154F5" w:rsidP="007154F5">
            <w:pPr>
              <w:rPr>
                <w:sz w:val="24"/>
                <w:szCs w:val="24"/>
              </w:rPr>
            </w:pPr>
            <w:r w:rsidRPr="007154F5">
              <w:rPr>
                <w:sz w:val="24"/>
                <w:szCs w:val="24"/>
              </w:rPr>
              <w:t>2. Выписка из Единого государственного реестра недвижимости на расположенные в границах земельного участка объекты (в случае, если размещение объекта предполагается на земельном участке).</w:t>
            </w:r>
          </w:p>
          <w:p w:rsidR="000B14F1" w:rsidRPr="007154F5" w:rsidRDefault="000B14F1" w:rsidP="000B14F1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0B14F1" w:rsidRPr="005B776E" w:rsidRDefault="000B14F1" w:rsidP="000B14F1">
            <w:pPr>
              <w:suppressAutoHyphens/>
              <w:outlineLvl w:val="1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lastRenderedPageBreak/>
              <w:t xml:space="preserve">Лично в </w:t>
            </w:r>
            <w:r w:rsidRPr="002A760B">
              <w:rPr>
                <w:rFonts w:eastAsia="Calibri"/>
                <w:sz w:val="24"/>
                <w:szCs w:val="24"/>
                <w:lang w:eastAsia="en-US"/>
              </w:rPr>
              <w:t>уполномоченный орган; МФЦ; ЕПГУ, РПГУ</w:t>
            </w:r>
          </w:p>
        </w:tc>
        <w:tc>
          <w:tcPr>
            <w:tcW w:w="2127" w:type="dxa"/>
          </w:tcPr>
          <w:p w:rsidR="000B14F1" w:rsidRPr="00E6429E" w:rsidRDefault="000B14F1" w:rsidP="000B14F1">
            <w:pPr>
              <w:pStyle w:val="aa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E6429E">
              <w:rPr>
                <w:rFonts w:ascii="Times New Roman" w:hAnsi="Times New Roman" w:cs="Times New Roman"/>
                <w:sz w:val="24"/>
                <w:szCs w:val="24"/>
              </w:rPr>
              <w:t xml:space="preserve">Требования к представлению документов заявителем, включая требования к формату, </w:t>
            </w:r>
            <w:r w:rsidRPr="00E6429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количеству, представлению документов предусмотрены</w:t>
            </w:r>
            <w:r w:rsidR="00C870ED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E6429E">
              <w:rPr>
                <w:rFonts w:ascii="Times New Roman" w:hAnsi="Times New Roman" w:cs="Times New Roman"/>
                <w:sz w:val="24"/>
                <w:szCs w:val="24"/>
              </w:rPr>
              <w:t xml:space="preserve"> настоящим регламентом, а также иными нормативными правовы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ми актами Российской Федерации.</w:t>
            </w:r>
          </w:p>
          <w:p w:rsidR="000B14F1" w:rsidRPr="00A81CE8" w:rsidRDefault="000B14F1" w:rsidP="000B14F1">
            <w:pPr>
              <w:contextualSpacing/>
              <w:rPr>
                <w:sz w:val="24"/>
                <w:szCs w:val="24"/>
              </w:rPr>
            </w:pPr>
            <w:r w:rsidRPr="00E6429E">
              <w:rPr>
                <w:sz w:val="24"/>
                <w:szCs w:val="24"/>
              </w:rPr>
              <w:t>В случае подачи заявления о предоставлении муниципальной услуги в форме электронного документа с использованием информационно-телекоммуникационной сети Интернет заявление подается в порядке, установленном приказом Министерства экономического развития Росс</w:t>
            </w:r>
            <w:r>
              <w:rPr>
                <w:sz w:val="24"/>
                <w:szCs w:val="24"/>
              </w:rPr>
              <w:t xml:space="preserve">ийской </w:t>
            </w:r>
            <w:r>
              <w:rPr>
                <w:sz w:val="24"/>
                <w:szCs w:val="24"/>
              </w:rPr>
              <w:lastRenderedPageBreak/>
              <w:t>Федерации от 14.01.2015 № 7 «</w:t>
            </w:r>
            <w:r w:rsidRPr="00E6429E">
              <w:rPr>
                <w:sz w:val="24"/>
                <w:szCs w:val="24"/>
              </w:rPr>
              <w:t xml:space="preserve">Об утверждении порядка и способов подачи заявлений об утверждении схемы расположения земельного участка или земельных участков на кадастровом плане территории, заявления о проведении аукциона по продаже земельного участка, находящегося в государственной или муниципальной собственности, или аукциона на право заключения договора аренды земельного участка, находящегося в государственной </w:t>
            </w:r>
            <w:r w:rsidRPr="00E6429E">
              <w:rPr>
                <w:sz w:val="24"/>
                <w:szCs w:val="24"/>
              </w:rPr>
              <w:lastRenderedPageBreak/>
              <w:t xml:space="preserve">или муниципальной собственности, заявления о предварительном согласовании предоставления земельного участка, находящегося в государственной или муниципальной собственности, заявления о предоставлении земельного участка, находящегося в государственной или муниципальной собственности, и заявления о перераспределении земель и (или) земельных участков, находящихся в государственной или муниципальной собственности, и </w:t>
            </w:r>
            <w:r w:rsidRPr="00E6429E">
              <w:rPr>
                <w:sz w:val="24"/>
                <w:szCs w:val="24"/>
              </w:rPr>
              <w:lastRenderedPageBreak/>
              <w:t xml:space="preserve">земельных участков, находящихся в частной собственности, в форме электронных документов с использованием информационно-телекоммуникационной сети Интернет, </w:t>
            </w:r>
            <w:r>
              <w:rPr>
                <w:sz w:val="24"/>
                <w:szCs w:val="24"/>
              </w:rPr>
              <w:t>а также требований к их формату»</w:t>
            </w:r>
          </w:p>
        </w:tc>
        <w:tc>
          <w:tcPr>
            <w:tcW w:w="2409" w:type="dxa"/>
          </w:tcPr>
          <w:p w:rsidR="000B14F1" w:rsidRPr="00795797" w:rsidRDefault="000B14F1" w:rsidP="000B14F1">
            <w:pPr>
              <w:pStyle w:val="ab"/>
              <w:jc w:val="left"/>
            </w:pPr>
            <w:r>
              <w:lastRenderedPageBreak/>
              <w:t>Д</w:t>
            </w:r>
            <w:r w:rsidRPr="00795797">
              <w:t xml:space="preserve">окументы представляются всеми заявителями, обращающимися за получением </w:t>
            </w:r>
            <w:r>
              <w:t>муниципаль</w:t>
            </w:r>
            <w:r w:rsidRPr="00795797">
              <w:t>ной услуги</w:t>
            </w:r>
          </w:p>
        </w:tc>
      </w:tr>
      <w:tr w:rsidR="000B14F1" w:rsidRPr="002C0BA3" w:rsidTr="00C870ED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4F1" w:rsidRPr="002C0BA3" w:rsidRDefault="000B14F1" w:rsidP="000B14F1">
            <w:pPr>
              <w:widowControl/>
              <w:outlineLvl w:val="0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lastRenderedPageBreak/>
              <w:t>2</w:t>
            </w:r>
          </w:p>
        </w:tc>
        <w:tc>
          <w:tcPr>
            <w:tcW w:w="2268" w:type="dxa"/>
          </w:tcPr>
          <w:p w:rsidR="000B14F1" w:rsidRPr="00F23D64" w:rsidRDefault="000B14F1" w:rsidP="000B14F1">
            <w:pPr>
              <w:suppressAutoHyphens/>
              <w:overflowPunct w:val="0"/>
              <w:spacing w:line="245" w:lineRule="auto"/>
              <w:textAlignment w:val="baseline"/>
              <w:rPr>
                <w:sz w:val="24"/>
                <w:szCs w:val="24"/>
              </w:rPr>
            </w:pPr>
            <w:r w:rsidRPr="00FE362B">
              <w:rPr>
                <w:sz w:val="24"/>
                <w:szCs w:val="24"/>
              </w:rPr>
              <w:t>От имени заявителя могут действовать его представители, наделенные соответствующими полномочиями в порядке, установленном законодательство</w:t>
            </w:r>
            <w:r>
              <w:rPr>
                <w:sz w:val="24"/>
                <w:szCs w:val="24"/>
              </w:rPr>
              <w:t xml:space="preserve">м </w:t>
            </w:r>
            <w:r w:rsidRPr="00FE362B">
              <w:rPr>
                <w:sz w:val="24"/>
                <w:szCs w:val="24"/>
              </w:rPr>
              <w:t>Российской Федерации</w:t>
            </w:r>
          </w:p>
        </w:tc>
        <w:tc>
          <w:tcPr>
            <w:tcW w:w="2694" w:type="dxa"/>
          </w:tcPr>
          <w:p w:rsidR="000B14F1" w:rsidRPr="00FE362B" w:rsidRDefault="000B14F1" w:rsidP="000B14F1">
            <w:pPr>
              <w:suppressAutoHyphens/>
              <w:overflowPunct w:val="0"/>
              <w:spacing w:line="245" w:lineRule="auto"/>
              <w:textAlignment w:val="baselin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1) д</w:t>
            </w:r>
            <w:r w:rsidRPr="00FE362B">
              <w:rPr>
                <w:sz w:val="24"/>
                <w:szCs w:val="24"/>
              </w:rPr>
              <w:t>окументы и (или) информация представляются в зависимости от идентификаторов категории (признаков) заявителей, чьи интересы пр</w:t>
            </w:r>
            <w:r>
              <w:rPr>
                <w:sz w:val="24"/>
                <w:szCs w:val="24"/>
              </w:rPr>
              <w:t>едставляет уполномоченное лицо;</w:t>
            </w:r>
          </w:p>
          <w:p w:rsidR="000B14F1" w:rsidRPr="00F23D64" w:rsidRDefault="000B14F1" w:rsidP="000B14F1">
            <w:pPr>
              <w:suppressAutoHyphens/>
              <w:overflowPunct w:val="0"/>
              <w:spacing w:line="245" w:lineRule="auto"/>
              <w:textAlignment w:val="baseline"/>
              <w:rPr>
                <w:sz w:val="24"/>
                <w:szCs w:val="24"/>
              </w:rPr>
            </w:pPr>
            <w:r w:rsidRPr="00FE362B">
              <w:rPr>
                <w:sz w:val="24"/>
                <w:szCs w:val="24"/>
              </w:rPr>
              <w:t xml:space="preserve">2) копия документа, удостоверяющего личность представителя, и документа, подтверждающего полномочия представителя заявителя в </w:t>
            </w:r>
            <w:r w:rsidRPr="00FE362B">
              <w:rPr>
                <w:sz w:val="24"/>
                <w:szCs w:val="24"/>
              </w:rPr>
              <w:lastRenderedPageBreak/>
              <w:t>соответствии с законодательством Российской Федерации, в случае обращения представителя заявителя</w:t>
            </w:r>
          </w:p>
        </w:tc>
        <w:tc>
          <w:tcPr>
            <w:tcW w:w="2551" w:type="dxa"/>
          </w:tcPr>
          <w:p w:rsidR="000B14F1" w:rsidRPr="00F23D64" w:rsidRDefault="000B14F1" w:rsidP="000B14F1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 w:rsidRPr="00FE362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Документы и (или) информация представляются в зависимости от идентификаторов категории (признаков) заявителей, чьи интересы представляет уполномоченное лицо</w:t>
            </w:r>
          </w:p>
        </w:tc>
        <w:tc>
          <w:tcPr>
            <w:tcW w:w="2126" w:type="dxa"/>
          </w:tcPr>
          <w:p w:rsidR="000B14F1" w:rsidRPr="005B776E" w:rsidRDefault="000B14F1" w:rsidP="000B14F1">
            <w:pPr>
              <w:suppressAutoHyphens/>
              <w:outlineLvl w:val="1"/>
              <w:rPr>
                <w:rFonts w:eastAsia="Calibri"/>
                <w:sz w:val="24"/>
                <w:szCs w:val="24"/>
                <w:lang w:eastAsia="en-US"/>
              </w:rPr>
            </w:pPr>
            <w:r w:rsidRPr="005B776E">
              <w:rPr>
                <w:rFonts w:eastAsia="Calibri"/>
                <w:sz w:val="24"/>
                <w:szCs w:val="24"/>
                <w:lang w:eastAsia="en-US"/>
              </w:rPr>
              <w:t>лично в уполномоченны</w:t>
            </w:r>
            <w:r w:rsidR="00C870ED">
              <w:rPr>
                <w:rFonts w:eastAsia="Calibri"/>
                <w:sz w:val="24"/>
                <w:szCs w:val="24"/>
                <w:lang w:eastAsia="en-US"/>
              </w:rPr>
              <w:t>й</w:t>
            </w:r>
            <w:r w:rsidRPr="005B776E">
              <w:rPr>
                <w:rFonts w:eastAsia="Calibri"/>
                <w:sz w:val="24"/>
                <w:szCs w:val="24"/>
                <w:lang w:eastAsia="en-US"/>
              </w:rPr>
              <w:t xml:space="preserve"> орган;МФЦ; ЕПГУ, РПГУ</w:t>
            </w:r>
          </w:p>
          <w:p w:rsidR="000B14F1" w:rsidRPr="00FE362B" w:rsidRDefault="000B14F1" w:rsidP="000B14F1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B14F1" w:rsidRPr="00F23D64" w:rsidRDefault="000B14F1" w:rsidP="000B14F1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0B14F1" w:rsidRPr="00F23D64" w:rsidRDefault="000B14F1" w:rsidP="005D3689">
            <w:pPr>
              <w:suppressAutoHyphens/>
              <w:overflowPunct w:val="0"/>
              <w:spacing w:line="245" w:lineRule="auto"/>
              <w:textAlignment w:val="baseline"/>
              <w:rPr>
                <w:kern w:val="3"/>
                <w:sz w:val="24"/>
                <w:szCs w:val="24"/>
                <w:shd w:val="clear" w:color="auto" w:fill="FFFFFF"/>
              </w:rPr>
            </w:pPr>
            <w:r w:rsidRPr="00FE362B">
              <w:rPr>
                <w:kern w:val="3"/>
                <w:sz w:val="24"/>
                <w:szCs w:val="24"/>
                <w:shd w:val="clear" w:color="auto" w:fill="FFFFFF"/>
              </w:rPr>
              <w:t>Требования к представлению документов заявителем, включая требования к формату, колич</w:t>
            </w:r>
            <w:r w:rsidR="005D3689">
              <w:rPr>
                <w:kern w:val="3"/>
                <w:sz w:val="24"/>
                <w:szCs w:val="24"/>
                <w:shd w:val="clear" w:color="auto" w:fill="FFFFFF"/>
              </w:rPr>
              <w:t>еству, представлению документов</w:t>
            </w:r>
            <w:r w:rsidRPr="00FE362B">
              <w:rPr>
                <w:kern w:val="3"/>
                <w:sz w:val="24"/>
                <w:szCs w:val="24"/>
                <w:shd w:val="clear" w:color="auto" w:fill="FFFFFF"/>
              </w:rPr>
              <w:t xml:space="preserve"> и иные необходимые требования, предусмотрены настоящим регламентом, а также иными нормативными </w:t>
            </w:r>
            <w:r w:rsidRPr="00FE362B">
              <w:rPr>
                <w:kern w:val="3"/>
                <w:sz w:val="24"/>
                <w:szCs w:val="24"/>
                <w:shd w:val="clear" w:color="auto" w:fill="FFFFFF"/>
              </w:rPr>
              <w:lastRenderedPageBreak/>
              <w:t>правовыми актами Российской Федерации</w:t>
            </w:r>
          </w:p>
        </w:tc>
        <w:tc>
          <w:tcPr>
            <w:tcW w:w="2409" w:type="dxa"/>
            <w:tcBorders>
              <w:left w:val="single" w:sz="4" w:space="0" w:color="auto"/>
              <w:right w:val="single" w:sz="4" w:space="0" w:color="auto"/>
            </w:tcBorders>
          </w:tcPr>
          <w:p w:rsidR="000B14F1" w:rsidRPr="002C0BA3" w:rsidRDefault="000B14F1" w:rsidP="000B14F1">
            <w:pPr>
              <w:widowControl/>
              <w:jc w:val="center"/>
              <w:outlineLvl w:val="0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</w:tbl>
    <w:p w:rsidR="002C0BA3" w:rsidRDefault="002C0BA3" w:rsidP="002C0BA3">
      <w:pPr>
        <w:widowControl/>
        <w:jc w:val="both"/>
        <w:outlineLvl w:val="0"/>
        <w:rPr>
          <w:rFonts w:eastAsia="Calibri"/>
          <w:lang w:eastAsia="en-US"/>
        </w:rPr>
      </w:pPr>
    </w:p>
    <w:p w:rsidR="000B14F1" w:rsidRPr="002C0BA3" w:rsidRDefault="000B14F1" w:rsidP="002C0BA3">
      <w:pPr>
        <w:widowControl/>
        <w:jc w:val="both"/>
        <w:outlineLvl w:val="0"/>
        <w:rPr>
          <w:rFonts w:eastAsia="Calibri"/>
          <w:lang w:eastAsia="en-US"/>
        </w:rPr>
      </w:pPr>
    </w:p>
    <w:p w:rsidR="00745B2E" w:rsidRPr="00745B2E" w:rsidRDefault="00745B2E" w:rsidP="00745B2E">
      <w:pPr>
        <w:pStyle w:val="aa"/>
        <w:jc w:val="both"/>
        <w:rPr>
          <w:rFonts w:ascii="Times New Roman" w:hAnsi="Times New Roman" w:cs="Times New Roman"/>
          <w:sz w:val="28"/>
          <w:szCs w:val="28"/>
        </w:rPr>
      </w:pPr>
      <w:r w:rsidRPr="00745B2E">
        <w:rPr>
          <w:rFonts w:ascii="Times New Roman" w:hAnsi="Times New Roman" w:cs="Times New Roman"/>
          <w:sz w:val="28"/>
          <w:szCs w:val="28"/>
        </w:rPr>
        <w:t xml:space="preserve">Заместитель главы </w:t>
      </w:r>
    </w:p>
    <w:p w:rsidR="00745B2E" w:rsidRPr="00745B2E" w:rsidRDefault="00745B2E" w:rsidP="00745B2E">
      <w:pPr>
        <w:pStyle w:val="aa"/>
        <w:jc w:val="both"/>
        <w:rPr>
          <w:rFonts w:ascii="Times New Roman" w:hAnsi="Times New Roman" w:cs="Times New Roman"/>
          <w:sz w:val="28"/>
          <w:szCs w:val="28"/>
        </w:rPr>
      </w:pPr>
      <w:r w:rsidRPr="00745B2E">
        <w:rPr>
          <w:rFonts w:ascii="Times New Roman" w:hAnsi="Times New Roman" w:cs="Times New Roman"/>
          <w:sz w:val="28"/>
          <w:szCs w:val="28"/>
        </w:rPr>
        <w:t>Темрюкского городского поселения</w:t>
      </w:r>
    </w:p>
    <w:p w:rsidR="00745B2E" w:rsidRPr="00745B2E" w:rsidRDefault="00745B2E" w:rsidP="00745B2E">
      <w:pPr>
        <w:pStyle w:val="aa"/>
        <w:jc w:val="both"/>
        <w:rPr>
          <w:rFonts w:ascii="Times New Roman" w:hAnsi="Times New Roman" w:cs="Times New Roman"/>
          <w:sz w:val="28"/>
          <w:szCs w:val="28"/>
        </w:rPr>
      </w:pPr>
      <w:r w:rsidRPr="00745B2E">
        <w:rPr>
          <w:rFonts w:ascii="Times New Roman" w:hAnsi="Times New Roman" w:cs="Times New Roman"/>
          <w:sz w:val="28"/>
          <w:szCs w:val="28"/>
        </w:rPr>
        <w:t>Темрюкского муниципального района</w:t>
      </w:r>
    </w:p>
    <w:p w:rsidR="00745B2E" w:rsidRPr="00745B2E" w:rsidRDefault="00745B2E" w:rsidP="00745B2E">
      <w:pPr>
        <w:pStyle w:val="aa"/>
        <w:jc w:val="both"/>
        <w:rPr>
          <w:rFonts w:ascii="Times New Roman" w:hAnsi="Times New Roman" w:cs="Times New Roman"/>
          <w:sz w:val="28"/>
          <w:szCs w:val="28"/>
        </w:rPr>
      </w:pPr>
      <w:r w:rsidRPr="00745B2E">
        <w:rPr>
          <w:rFonts w:ascii="Times New Roman" w:hAnsi="Times New Roman" w:cs="Times New Roman"/>
          <w:sz w:val="28"/>
          <w:szCs w:val="28"/>
        </w:rPr>
        <w:t xml:space="preserve">Краснодарского края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</w:t>
      </w:r>
      <w:r w:rsidRPr="00745B2E">
        <w:rPr>
          <w:rFonts w:ascii="Times New Roman" w:hAnsi="Times New Roman" w:cs="Times New Roman"/>
          <w:sz w:val="28"/>
          <w:szCs w:val="28"/>
        </w:rPr>
        <w:t xml:space="preserve">                      М.В. Казакова</w:t>
      </w:r>
    </w:p>
    <w:p w:rsidR="00770046" w:rsidRPr="002C0BA3" w:rsidRDefault="00770046" w:rsidP="00745B2E">
      <w:pPr>
        <w:rPr>
          <w:rFonts w:eastAsia="Calibri"/>
        </w:rPr>
      </w:pPr>
    </w:p>
    <w:sectPr w:rsidR="00770046" w:rsidRPr="002C0BA3" w:rsidSect="00EC1588">
      <w:headerReference w:type="default" r:id="rId7"/>
      <w:pgSz w:w="16838" w:h="11906" w:orient="landscape"/>
      <w:pgMar w:top="1701" w:right="1134" w:bottom="567" w:left="1134" w:header="709" w:footer="709" w:gutter="0"/>
      <w:cols w:space="708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7133A" w:rsidRDefault="0057133A" w:rsidP="001A53F5">
      <w:r>
        <w:separator/>
      </w:r>
    </w:p>
  </w:endnote>
  <w:endnote w:type="continuationSeparator" w:id="0">
    <w:p w:rsidR="0057133A" w:rsidRDefault="0057133A" w:rsidP="001A53F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7133A" w:rsidRDefault="0057133A" w:rsidP="001A53F5">
      <w:r>
        <w:separator/>
      </w:r>
    </w:p>
  </w:footnote>
  <w:footnote w:type="continuationSeparator" w:id="0">
    <w:p w:rsidR="0057133A" w:rsidRDefault="0057133A" w:rsidP="001A53F5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246605334"/>
      <w:docPartObj>
        <w:docPartGallery w:val="Page Numbers (Margins)"/>
        <w:docPartUnique/>
      </w:docPartObj>
    </w:sdtPr>
    <w:sdtContent>
      <w:p w:rsidR="001A53F5" w:rsidRDefault="003A7301">
        <w:pPr>
          <w:pStyle w:val="a6"/>
        </w:pPr>
        <w:r>
          <w:rPr>
            <w:noProof/>
          </w:rPr>
          <w:pict>
            <v:rect id="Прямоугольник 1" o:spid="_x0000_s4097" style="position:absolute;margin-left:23.4pt;margin-top:0;width:57.3pt;height:25.95pt;z-index:251659776;visibility:visible;mso-width-percent:800;mso-position-horizontal:right;mso-position-horizontal-relative:right-margin-area;mso-position-vertical:center;mso-position-vertical-relative:margin;mso-width-percent:800;mso-width-relative:right-margin-area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" o:allowincell="f" stroked="f">
              <v:textbox style="layout-flow:vertical">
                <w:txbxContent>
                  <w:p w:rsidR="001A53F5" w:rsidRDefault="003A7301" w:rsidP="001A53F5">
                    <w:r>
                      <w:fldChar w:fldCharType="begin"/>
                    </w:r>
                    <w:r w:rsidR="001A53F5">
                      <w:instrText>PAGE   \* MERGEFORMAT</w:instrText>
                    </w:r>
                    <w:r>
                      <w:fldChar w:fldCharType="separate"/>
                    </w:r>
                    <w:r w:rsidR="00745B2E">
                      <w:rPr>
                        <w:noProof/>
                      </w:rPr>
                      <w:t>6</w:t>
                    </w:r>
                    <w:r>
                      <w:fldChar w:fldCharType="end"/>
                    </w:r>
                  </w:p>
                </w:txbxContent>
              </v:textbox>
              <w10:wrap anchorx="margin" anchory="margin"/>
            </v:rect>
          </w:pict>
        </w:r>
      </w:p>
    </w:sdtContent>
  </w:sdt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hdrShapeDefaults>
    <o:shapedefaults v:ext="edit" spidmax="5122"/>
    <o:shapelayout v:ext="edit">
      <o:idmap v:ext="edit" data="4"/>
    </o:shapelayout>
  </w:hdrShapeDefaults>
  <w:footnotePr>
    <w:footnote w:id="-1"/>
    <w:footnote w:id="0"/>
  </w:footnotePr>
  <w:endnotePr>
    <w:endnote w:id="-1"/>
    <w:endnote w:id="0"/>
  </w:endnotePr>
  <w:compat/>
  <w:rsids>
    <w:rsidRoot w:val="00CF609B"/>
    <w:rsid w:val="00001127"/>
    <w:rsid w:val="00001B0A"/>
    <w:rsid w:val="00001B81"/>
    <w:rsid w:val="00005E9C"/>
    <w:rsid w:val="00011AB1"/>
    <w:rsid w:val="0001300D"/>
    <w:rsid w:val="000161D4"/>
    <w:rsid w:val="00021DCD"/>
    <w:rsid w:val="00026B46"/>
    <w:rsid w:val="00050080"/>
    <w:rsid w:val="000553FA"/>
    <w:rsid w:val="00061F62"/>
    <w:rsid w:val="0006330D"/>
    <w:rsid w:val="00064DB1"/>
    <w:rsid w:val="000663CF"/>
    <w:rsid w:val="0006676A"/>
    <w:rsid w:val="000726DA"/>
    <w:rsid w:val="000819F0"/>
    <w:rsid w:val="000839F6"/>
    <w:rsid w:val="00093329"/>
    <w:rsid w:val="000951E9"/>
    <w:rsid w:val="000978B9"/>
    <w:rsid w:val="000A085C"/>
    <w:rsid w:val="000A15A4"/>
    <w:rsid w:val="000A1FD5"/>
    <w:rsid w:val="000A33E8"/>
    <w:rsid w:val="000A7CDC"/>
    <w:rsid w:val="000B14F1"/>
    <w:rsid w:val="000B2750"/>
    <w:rsid w:val="000B3F54"/>
    <w:rsid w:val="000C1C9B"/>
    <w:rsid w:val="000D7B94"/>
    <w:rsid w:val="000E2473"/>
    <w:rsid w:val="000E3933"/>
    <w:rsid w:val="000E4ACE"/>
    <w:rsid w:val="001025AC"/>
    <w:rsid w:val="00105B5B"/>
    <w:rsid w:val="00115314"/>
    <w:rsid w:val="00115614"/>
    <w:rsid w:val="00123033"/>
    <w:rsid w:val="00124BDB"/>
    <w:rsid w:val="001275FD"/>
    <w:rsid w:val="001329B2"/>
    <w:rsid w:val="00133250"/>
    <w:rsid w:val="0013611A"/>
    <w:rsid w:val="0013709D"/>
    <w:rsid w:val="00137C5C"/>
    <w:rsid w:val="0014181E"/>
    <w:rsid w:val="001478D6"/>
    <w:rsid w:val="00151E83"/>
    <w:rsid w:val="001522F3"/>
    <w:rsid w:val="00162E4E"/>
    <w:rsid w:val="00163764"/>
    <w:rsid w:val="00166AD6"/>
    <w:rsid w:val="00171DB5"/>
    <w:rsid w:val="00175A7E"/>
    <w:rsid w:val="00177078"/>
    <w:rsid w:val="00181F1B"/>
    <w:rsid w:val="00186F18"/>
    <w:rsid w:val="00187E4C"/>
    <w:rsid w:val="0019770D"/>
    <w:rsid w:val="001A0DDB"/>
    <w:rsid w:val="001A363A"/>
    <w:rsid w:val="001A4B5A"/>
    <w:rsid w:val="001A53F5"/>
    <w:rsid w:val="001A5574"/>
    <w:rsid w:val="001A6FC9"/>
    <w:rsid w:val="001A74EB"/>
    <w:rsid w:val="001B45A9"/>
    <w:rsid w:val="001B6172"/>
    <w:rsid w:val="001C4498"/>
    <w:rsid w:val="001C4AAF"/>
    <w:rsid w:val="001C68A2"/>
    <w:rsid w:val="001D3583"/>
    <w:rsid w:val="001D5F5B"/>
    <w:rsid w:val="001D60A0"/>
    <w:rsid w:val="001F184D"/>
    <w:rsid w:val="001F6EC8"/>
    <w:rsid w:val="0020411C"/>
    <w:rsid w:val="002055F1"/>
    <w:rsid w:val="0020776B"/>
    <w:rsid w:val="002268C7"/>
    <w:rsid w:val="002311AA"/>
    <w:rsid w:val="00236238"/>
    <w:rsid w:val="00246167"/>
    <w:rsid w:val="00247F45"/>
    <w:rsid w:val="00250802"/>
    <w:rsid w:val="00255833"/>
    <w:rsid w:val="002619F4"/>
    <w:rsid w:val="00266F5A"/>
    <w:rsid w:val="00270D80"/>
    <w:rsid w:val="002743E9"/>
    <w:rsid w:val="00280FE4"/>
    <w:rsid w:val="0028799C"/>
    <w:rsid w:val="002A50AE"/>
    <w:rsid w:val="002B4695"/>
    <w:rsid w:val="002C0BA3"/>
    <w:rsid w:val="002C3D15"/>
    <w:rsid w:val="002C521B"/>
    <w:rsid w:val="002C565F"/>
    <w:rsid w:val="002D5D60"/>
    <w:rsid w:val="002E49C4"/>
    <w:rsid w:val="002E6D0A"/>
    <w:rsid w:val="002E7555"/>
    <w:rsid w:val="002F0318"/>
    <w:rsid w:val="002F2188"/>
    <w:rsid w:val="002F26A1"/>
    <w:rsid w:val="00300649"/>
    <w:rsid w:val="003037C2"/>
    <w:rsid w:val="0030544A"/>
    <w:rsid w:val="00311D6F"/>
    <w:rsid w:val="00313308"/>
    <w:rsid w:val="003141A9"/>
    <w:rsid w:val="00317E64"/>
    <w:rsid w:val="003267B3"/>
    <w:rsid w:val="003320D0"/>
    <w:rsid w:val="00334D27"/>
    <w:rsid w:val="0033767B"/>
    <w:rsid w:val="00350796"/>
    <w:rsid w:val="00352BD9"/>
    <w:rsid w:val="00360D25"/>
    <w:rsid w:val="00363B78"/>
    <w:rsid w:val="003643F1"/>
    <w:rsid w:val="00365E0F"/>
    <w:rsid w:val="00366A1C"/>
    <w:rsid w:val="00373798"/>
    <w:rsid w:val="00382BAF"/>
    <w:rsid w:val="00383652"/>
    <w:rsid w:val="003845FF"/>
    <w:rsid w:val="003870A6"/>
    <w:rsid w:val="003910FC"/>
    <w:rsid w:val="003913A0"/>
    <w:rsid w:val="00392DED"/>
    <w:rsid w:val="003947E3"/>
    <w:rsid w:val="00395D49"/>
    <w:rsid w:val="003A06EA"/>
    <w:rsid w:val="003A219F"/>
    <w:rsid w:val="003A51C7"/>
    <w:rsid w:val="003A676A"/>
    <w:rsid w:val="003A7301"/>
    <w:rsid w:val="003B4246"/>
    <w:rsid w:val="003C0E31"/>
    <w:rsid w:val="003C3F50"/>
    <w:rsid w:val="003C60D1"/>
    <w:rsid w:val="003D0DC3"/>
    <w:rsid w:val="003D7634"/>
    <w:rsid w:val="003D780B"/>
    <w:rsid w:val="003E0F49"/>
    <w:rsid w:val="003E33A1"/>
    <w:rsid w:val="00401AAB"/>
    <w:rsid w:val="00404D51"/>
    <w:rsid w:val="004100B2"/>
    <w:rsid w:val="00410237"/>
    <w:rsid w:val="00413715"/>
    <w:rsid w:val="00420B9B"/>
    <w:rsid w:val="00441C9D"/>
    <w:rsid w:val="00443B52"/>
    <w:rsid w:val="0045181F"/>
    <w:rsid w:val="00455E6E"/>
    <w:rsid w:val="00466501"/>
    <w:rsid w:val="004669FF"/>
    <w:rsid w:val="004701FE"/>
    <w:rsid w:val="0047363A"/>
    <w:rsid w:val="00475073"/>
    <w:rsid w:val="0047575E"/>
    <w:rsid w:val="004809AC"/>
    <w:rsid w:val="00481D72"/>
    <w:rsid w:val="00487F20"/>
    <w:rsid w:val="004914F1"/>
    <w:rsid w:val="00491DCE"/>
    <w:rsid w:val="00494C44"/>
    <w:rsid w:val="004A5480"/>
    <w:rsid w:val="004A610C"/>
    <w:rsid w:val="004B031C"/>
    <w:rsid w:val="004B1879"/>
    <w:rsid w:val="004B31BB"/>
    <w:rsid w:val="004B3683"/>
    <w:rsid w:val="004C2392"/>
    <w:rsid w:val="004C2CA9"/>
    <w:rsid w:val="004C3DD1"/>
    <w:rsid w:val="004C53D0"/>
    <w:rsid w:val="004C5BA1"/>
    <w:rsid w:val="004C6005"/>
    <w:rsid w:val="004C6594"/>
    <w:rsid w:val="004D15BE"/>
    <w:rsid w:val="004D1A90"/>
    <w:rsid w:val="004D1E3B"/>
    <w:rsid w:val="004D6320"/>
    <w:rsid w:val="004D6D48"/>
    <w:rsid w:val="004E071F"/>
    <w:rsid w:val="004E2E5E"/>
    <w:rsid w:val="004E34E7"/>
    <w:rsid w:val="004F5D19"/>
    <w:rsid w:val="004F6359"/>
    <w:rsid w:val="004F78A9"/>
    <w:rsid w:val="005122CE"/>
    <w:rsid w:val="00517BB6"/>
    <w:rsid w:val="0052343F"/>
    <w:rsid w:val="005362C2"/>
    <w:rsid w:val="00540BF1"/>
    <w:rsid w:val="00550934"/>
    <w:rsid w:val="0055562E"/>
    <w:rsid w:val="0055769F"/>
    <w:rsid w:val="00561193"/>
    <w:rsid w:val="00561C25"/>
    <w:rsid w:val="0057133A"/>
    <w:rsid w:val="00575E57"/>
    <w:rsid w:val="00580482"/>
    <w:rsid w:val="00591CE5"/>
    <w:rsid w:val="005A301B"/>
    <w:rsid w:val="005A480F"/>
    <w:rsid w:val="005B5C88"/>
    <w:rsid w:val="005D0585"/>
    <w:rsid w:val="005D19A3"/>
    <w:rsid w:val="005D19A6"/>
    <w:rsid w:val="005D3689"/>
    <w:rsid w:val="005D636E"/>
    <w:rsid w:val="005E68BC"/>
    <w:rsid w:val="005F0822"/>
    <w:rsid w:val="005F189E"/>
    <w:rsid w:val="005F42F2"/>
    <w:rsid w:val="005F4FB7"/>
    <w:rsid w:val="005F7C38"/>
    <w:rsid w:val="00600B7C"/>
    <w:rsid w:val="00607D47"/>
    <w:rsid w:val="00610125"/>
    <w:rsid w:val="00610979"/>
    <w:rsid w:val="00611838"/>
    <w:rsid w:val="00616BCD"/>
    <w:rsid w:val="006321A8"/>
    <w:rsid w:val="006346AC"/>
    <w:rsid w:val="00634D79"/>
    <w:rsid w:val="0063535E"/>
    <w:rsid w:val="00641D10"/>
    <w:rsid w:val="0064218C"/>
    <w:rsid w:val="00645260"/>
    <w:rsid w:val="00647D36"/>
    <w:rsid w:val="006512E2"/>
    <w:rsid w:val="00652D41"/>
    <w:rsid w:val="006703DB"/>
    <w:rsid w:val="00673E62"/>
    <w:rsid w:val="0067746A"/>
    <w:rsid w:val="0068108E"/>
    <w:rsid w:val="0068768D"/>
    <w:rsid w:val="00690339"/>
    <w:rsid w:val="00690578"/>
    <w:rsid w:val="00696E47"/>
    <w:rsid w:val="006976E6"/>
    <w:rsid w:val="006A1EF6"/>
    <w:rsid w:val="006A66CF"/>
    <w:rsid w:val="006B7A6C"/>
    <w:rsid w:val="006C3764"/>
    <w:rsid w:val="006C5040"/>
    <w:rsid w:val="006C769A"/>
    <w:rsid w:val="006D136D"/>
    <w:rsid w:val="006E30A2"/>
    <w:rsid w:val="006E6197"/>
    <w:rsid w:val="006F1322"/>
    <w:rsid w:val="006F4D75"/>
    <w:rsid w:val="006F7F62"/>
    <w:rsid w:val="007000DB"/>
    <w:rsid w:val="00704D5B"/>
    <w:rsid w:val="00705553"/>
    <w:rsid w:val="00707F8F"/>
    <w:rsid w:val="007154F5"/>
    <w:rsid w:val="00716C6C"/>
    <w:rsid w:val="00721645"/>
    <w:rsid w:val="00721A82"/>
    <w:rsid w:val="00726A9D"/>
    <w:rsid w:val="00731DFE"/>
    <w:rsid w:val="00733B9F"/>
    <w:rsid w:val="00745B2E"/>
    <w:rsid w:val="007521B9"/>
    <w:rsid w:val="007557D4"/>
    <w:rsid w:val="00761D12"/>
    <w:rsid w:val="00763167"/>
    <w:rsid w:val="00763471"/>
    <w:rsid w:val="00763935"/>
    <w:rsid w:val="00770046"/>
    <w:rsid w:val="00770D50"/>
    <w:rsid w:val="007732C3"/>
    <w:rsid w:val="00784813"/>
    <w:rsid w:val="00792236"/>
    <w:rsid w:val="007A311C"/>
    <w:rsid w:val="007A40AE"/>
    <w:rsid w:val="007A4ED1"/>
    <w:rsid w:val="007B0211"/>
    <w:rsid w:val="007B7D24"/>
    <w:rsid w:val="007D43F6"/>
    <w:rsid w:val="007D7231"/>
    <w:rsid w:val="007E1286"/>
    <w:rsid w:val="007E25C6"/>
    <w:rsid w:val="007E3431"/>
    <w:rsid w:val="007F035E"/>
    <w:rsid w:val="007F0FD6"/>
    <w:rsid w:val="007F4086"/>
    <w:rsid w:val="007F46ED"/>
    <w:rsid w:val="007F7F1F"/>
    <w:rsid w:val="00803466"/>
    <w:rsid w:val="0081103A"/>
    <w:rsid w:val="008124DA"/>
    <w:rsid w:val="00812E8E"/>
    <w:rsid w:val="008130D0"/>
    <w:rsid w:val="0081324C"/>
    <w:rsid w:val="0081777E"/>
    <w:rsid w:val="008234EF"/>
    <w:rsid w:val="008256BD"/>
    <w:rsid w:val="00830B91"/>
    <w:rsid w:val="00833946"/>
    <w:rsid w:val="008342C1"/>
    <w:rsid w:val="00834EF8"/>
    <w:rsid w:val="008362A9"/>
    <w:rsid w:val="00836534"/>
    <w:rsid w:val="00841E72"/>
    <w:rsid w:val="0084243D"/>
    <w:rsid w:val="0084479C"/>
    <w:rsid w:val="00845332"/>
    <w:rsid w:val="008504E3"/>
    <w:rsid w:val="00850BF2"/>
    <w:rsid w:val="008557D3"/>
    <w:rsid w:val="008621FC"/>
    <w:rsid w:val="00867507"/>
    <w:rsid w:val="00882113"/>
    <w:rsid w:val="00894E35"/>
    <w:rsid w:val="0089541E"/>
    <w:rsid w:val="0089542F"/>
    <w:rsid w:val="00896AEA"/>
    <w:rsid w:val="008A1DE1"/>
    <w:rsid w:val="008A337C"/>
    <w:rsid w:val="008A4223"/>
    <w:rsid w:val="008A46E0"/>
    <w:rsid w:val="008A4BCD"/>
    <w:rsid w:val="008A7DC8"/>
    <w:rsid w:val="008B5D14"/>
    <w:rsid w:val="008B627E"/>
    <w:rsid w:val="008C240E"/>
    <w:rsid w:val="008D3D5F"/>
    <w:rsid w:val="008D6105"/>
    <w:rsid w:val="008D684C"/>
    <w:rsid w:val="008E4176"/>
    <w:rsid w:val="008F358D"/>
    <w:rsid w:val="008F4824"/>
    <w:rsid w:val="008F4D44"/>
    <w:rsid w:val="008F4EE5"/>
    <w:rsid w:val="008F4F4C"/>
    <w:rsid w:val="008F52FB"/>
    <w:rsid w:val="008F5E83"/>
    <w:rsid w:val="008F6880"/>
    <w:rsid w:val="0090059E"/>
    <w:rsid w:val="0090211E"/>
    <w:rsid w:val="00906D73"/>
    <w:rsid w:val="00907006"/>
    <w:rsid w:val="009113EE"/>
    <w:rsid w:val="009120C4"/>
    <w:rsid w:val="00931E18"/>
    <w:rsid w:val="009360D5"/>
    <w:rsid w:val="00943A37"/>
    <w:rsid w:val="00945803"/>
    <w:rsid w:val="00947118"/>
    <w:rsid w:val="009473E1"/>
    <w:rsid w:val="0095479E"/>
    <w:rsid w:val="009554E4"/>
    <w:rsid w:val="0095695A"/>
    <w:rsid w:val="009642CA"/>
    <w:rsid w:val="00966D0E"/>
    <w:rsid w:val="00974D55"/>
    <w:rsid w:val="00975CB3"/>
    <w:rsid w:val="00981BD0"/>
    <w:rsid w:val="00983912"/>
    <w:rsid w:val="00986271"/>
    <w:rsid w:val="009877BA"/>
    <w:rsid w:val="00990DB5"/>
    <w:rsid w:val="009943E5"/>
    <w:rsid w:val="00996373"/>
    <w:rsid w:val="009A3494"/>
    <w:rsid w:val="009A6BCA"/>
    <w:rsid w:val="009C2883"/>
    <w:rsid w:val="009C37AD"/>
    <w:rsid w:val="009E1B93"/>
    <w:rsid w:val="009E1D19"/>
    <w:rsid w:val="009E4273"/>
    <w:rsid w:val="009E46BA"/>
    <w:rsid w:val="009E46BD"/>
    <w:rsid w:val="009E6F1C"/>
    <w:rsid w:val="009F2B16"/>
    <w:rsid w:val="009F4076"/>
    <w:rsid w:val="009F721B"/>
    <w:rsid w:val="00A02193"/>
    <w:rsid w:val="00A04271"/>
    <w:rsid w:val="00A05650"/>
    <w:rsid w:val="00A132D5"/>
    <w:rsid w:val="00A14C30"/>
    <w:rsid w:val="00A33302"/>
    <w:rsid w:val="00A3429F"/>
    <w:rsid w:val="00A377D9"/>
    <w:rsid w:val="00A41C06"/>
    <w:rsid w:val="00A444C8"/>
    <w:rsid w:val="00A44D42"/>
    <w:rsid w:val="00A45973"/>
    <w:rsid w:val="00A47C3D"/>
    <w:rsid w:val="00A50A6D"/>
    <w:rsid w:val="00A50F59"/>
    <w:rsid w:val="00A55DC0"/>
    <w:rsid w:val="00A8032E"/>
    <w:rsid w:val="00A9233E"/>
    <w:rsid w:val="00AA0C1B"/>
    <w:rsid w:val="00AA4A5F"/>
    <w:rsid w:val="00AA4CD2"/>
    <w:rsid w:val="00AA6825"/>
    <w:rsid w:val="00AA79CB"/>
    <w:rsid w:val="00AB468F"/>
    <w:rsid w:val="00AB61AD"/>
    <w:rsid w:val="00AC21BD"/>
    <w:rsid w:val="00AC5B38"/>
    <w:rsid w:val="00AD1EAA"/>
    <w:rsid w:val="00AD49CA"/>
    <w:rsid w:val="00AD65AB"/>
    <w:rsid w:val="00AE134B"/>
    <w:rsid w:val="00AF341D"/>
    <w:rsid w:val="00AF3ABD"/>
    <w:rsid w:val="00AF7468"/>
    <w:rsid w:val="00AF7BBA"/>
    <w:rsid w:val="00B00341"/>
    <w:rsid w:val="00B055E6"/>
    <w:rsid w:val="00B07905"/>
    <w:rsid w:val="00B07BBA"/>
    <w:rsid w:val="00B118D7"/>
    <w:rsid w:val="00B14B74"/>
    <w:rsid w:val="00B23BC4"/>
    <w:rsid w:val="00B3534F"/>
    <w:rsid w:val="00B410F3"/>
    <w:rsid w:val="00B41FAA"/>
    <w:rsid w:val="00B44562"/>
    <w:rsid w:val="00B54A9E"/>
    <w:rsid w:val="00B55940"/>
    <w:rsid w:val="00B56178"/>
    <w:rsid w:val="00B63946"/>
    <w:rsid w:val="00B66E57"/>
    <w:rsid w:val="00B70FEE"/>
    <w:rsid w:val="00B72934"/>
    <w:rsid w:val="00B74A45"/>
    <w:rsid w:val="00B762E2"/>
    <w:rsid w:val="00B81A4A"/>
    <w:rsid w:val="00B86828"/>
    <w:rsid w:val="00B95C76"/>
    <w:rsid w:val="00BA53B3"/>
    <w:rsid w:val="00BA56F6"/>
    <w:rsid w:val="00BB3F8E"/>
    <w:rsid w:val="00BC0798"/>
    <w:rsid w:val="00BC4057"/>
    <w:rsid w:val="00BC507F"/>
    <w:rsid w:val="00BD4221"/>
    <w:rsid w:val="00BD6806"/>
    <w:rsid w:val="00BD6CC0"/>
    <w:rsid w:val="00BE4AE6"/>
    <w:rsid w:val="00BE5031"/>
    <w:rsid w:val="00BF052D"/>
    <w:rsid w:val="00BF16F5"/>
    <w:rsid w:val="00BF546E"/>
    <w:rsid w:val="00BF743D"/>
    <w:rsid w:val="00C20AD1"/>
    <w:rsid w:val="00C225E2"/>
    <w:rsid w:val="00C2264F"/>
    <w:rsid w:val="00C229BE"/>
    <w:rsid w:val="00C3669E"/>
    <w:rsid w:val="00C3740D"/>
    <w:rsid w:val="00C47E3E"/>
    <w:rsid w:val="00C51E73"/>
    <w:rsid w:val="00C60594"/>
    <w:rsid w:val="00C6787F"/>
    <w:rsid w:val="00C73CBA"/>
    <w:rsid w:val="00C75446"/>
    <w:rsid w:val="00C82191"/>
    <w:rsid w:val="00C870ED"/>
    <w:rsid w:val="00C8727F"/>
    <w:rsid w:val="00C91331"/>
    <w:rsid w:val="00C957B2"/>
    <w:rsid w:val="00C9643F"/>
    <w:rsid w:val="00CA0C08"/>
    <w:rsid w:val="00CA1301"/>
    <w:rsid w:val="00CA2A85"/>
    <w:rsid w:val="00CA3A3F"/>
    <w:rsid w:val="00CA4DD0"/>
    <w:rsid w:val="00CA5420"/>
    <w:rsid w:val="00CB30BD"/>
    <w:rsid w:val="00CB6FDD"/>
    <w:rsid w:val="00CC2BB5"/>
    <w:rsid w:val="00CE6F5B"/>
    <w:rsid w:val="00CE77D3"/>
    <w:rsid w:val="00CF3DA9"/>
    <w:rsid w:val="00CF609B"/>
    <w:rsid w:val="00D009B8"/>
    <w:rsid w:val="00D0127E"/>
    <w:rsid w:val="00D03333"/>
    <w:rsid w:val="00D05462"/>
    <w:rsid w:val="00D06888"/>
    <w:rsid w:val="00D07B5B"/>
    <w:rsid w:val="00D100F4"/>
    <w:rsid w:val="00D114DA"/>
    <w:rsid w:val="00D14E8E"/>
    <w:rsid w:val="00D21293"/>
    <w:rsid w:val="00D234B3"/>
    <w:rsid w:val="00D33B3E"/>
    <w:rsid w:val="00D47545"/>
    <w:rsid w:val="00D4776D"/>
    <w:rsid w:val="00D61373"/>
    <w:rsid w:val="00D61C41"/>
    <w:rsid w:val="00D62B08"/>
    <w:rsid w:val="00D65D7E"/>
    <w:rsid w:val="00D7068C"/>
    <w:rsid w:val="00D73301"/>
    <w:rsid w:val="00D804D2"/>
    <w:rsid w:val="00D830C3"/>
    <w:rsid w:val="00D8311C"/>
    <w:rsid w:val="00D84BEE"/>
    <w:rsid w:val="00D86FAD"/>
    <w:rsid w:val="00D97BD9"/>
    <w:rsid w:val="00DA1646"/>
    <w:rsid w:val="00DB0997"/>
    <w:rsid w:val="00DB312F"/>
    <w:rsid w:val="00DB3DF4"/>
    <w:rsid w:val="00DB40B5"/>
    <w:rsid w:val="00DD7507"/>
    <w:rsid w:val="00DE61B1"/>
    <w:rsid w:val="00DE6B84"/>
    <w:rsid w:val="00DE711A"/>
    <w:rsid w:val="00DF13EF"/>
    <w:rsid w:val="00E02953"/>
    <w:rsid w:val="00E05362"/>
    <w:rsid w:val="00E14E15"/>
    <w:rsid w:val="00E16453"/>
    <w:rsid w:val="00E17A39"/>
    <w:rsid w:val="00E229D5"/>
    <w:rsid w:val="00E27773"/>
    <w:rsid w:val="00E30950"/>
    <w:rsid w:val="00E36D8A"/>
    <w:rsid w:val="00E42327"/>
    <w:rsid w:val="00E477A1"/>
    <w:rsid w:val="00E51806"/>
    <w:rsid w:val="00E52A11"/>
    <w:rsid w:val="00E640EC"/>
    <w:rsid w:val="00E65BF2"/>
    <w:rsid w:val="00E66497"/>
    <w:rsid w:val="00E67B07"/>
    <w:rsid w:val="00E76D16"/>
    <w:rsid w:val="00E82DB1"/>
    <w:rsid w:val="00E87174"/>
    <w:rsid w:val="00E9108B"/>
    <w:rsid w:val="00EA0751"/>
    <w:rsid w:val="00EA1767"/>
    <w:rsid w:val="00EB2A2D"/>
    <w:rsid w:val="00EB3BE5"/>
    <w:rsid w:val="00EB4CF0"/>
    <w:rsid w:val="00EB5DD9"/>
    <w:rsid w:val="00EB7CE3"/>
    <w:rsid w:val="00EC1588"/>
    <w:rsid w:val="00EC25D5"/>
    <w:rsid w:val="00EC456C"/>
    <w:rsid w:val="00EC7140"/>
    <w:rsid w:val="00EE3099"/>
    <w:rsid w:val="00EF06CE"/>
    <w:rsid w:val="00EF2A2B"/>
    <w:rsid w:val="00F0417B"/>
    <w:rsid w:val="00F048DC"/>
    <w:rsid w:val="00F1116B"/>
    <w:rsid w:val="00F13F79"/>
    <w:rsid w:val="00F144F3"/>
    <w:rsid w:val="00F2709D"/>
    <w:rsid w:val="00F33D59"/>
    <w:rsid w:val="00F340BB"/>
    <w:rsid w:val="00F41A7A"/>
    <w:rsid w:val="00F41C1A"/>
    <w:rsid w:val="00F45074"/>
    <w:rsid w:val="00F53B8C"/>
    <w:rsid w:val="00F550C7"/>
    <w:rsid w:val="00F5636B"/>
    <w:rsid w:val="00F56F64"/>
    <w:rsid w:val="00F6059D"/>
    <w:rsid w:val="00F60ADD"/>
    <w:rsid w:val="00F6258E"/>
    <w:rsid w:val="00F6645A"/>
    <w:rsid w:val="00F73721"/>
    <w:rsid w:val="00F75CC0"/>
    <w:rsid w:val="00F80866"/>
    <w:rsid w:val="00F81B60"/>
    <w:rsid w:val="00F83092"/>
    <w:rsid w:val="00F94B20"/>
    <w:rsid w:val="00F96F64"/>
    <w:rsid w:val="00F9784E"/>
    <w:rsid w:val="00F97F26"/>
    <w:rsid w:val="00FA111B"/>
    <w:rsid w:val="00FA44D5"/>
    <w:rsid w:val="00FA6C8D"/>
    <w:rsid w:val="00FB2244"/>
    <w:rsid w:val="00FC00D7"/>
    <w:rsid w:val="00FC5B4C"/>
    <w:rsid w:val="00FD799C"/>
    <w:rsid w:val="00FE0A4A"/>
    <w:rsid w:val="00FE47CF"/>
    <w:rsid w:val="00FE73B8"/>
    <w:rsid w:val="00FF5FF1"/>
    <w:rsid w:val="00FF619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41FA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41FAA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770046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770046"/>
    <w:rPr>
      <w:rFonts w:ascii="Segoe UI" w:eastAsia="Times New Roman" w:hAnsi="Segoe UI" w:cs="Segoe UI"/>
      <w:sz w:val="18"/>
      <w:szCs w:val="18"/>
      <w:lang w:eastAsia="ru-RU"/>
    </w:rPr>
  </w:style>
  <w:style w:type="paragraph" w:styleId="a6">
    <w:name w:val="header"/>
    <w:basedOn w:val="a"/>
    <w:link w:val="a7"/>
    <w:uiPriority w:val="99"/>
    <w:unhideWhenUsed/>
    <w:rsid w:val="001A53F5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1A53F5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8">
    <w:name w:val="footer"/>
    <w:basedOn w:val="a"/>
    <w:link w:val="a9"/>
    <w:uiPriority w:val="99"/>
    <w:unhideWhenUsed/>
    <w:rsid w:val="001A53F5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1A53F5"/>
    <w:rPr>
      <w:rFonts w:ascii="Times New Roman" w:eastAsia="Times New Roman" w:hAnsi="Times New Roman" w:cs="Times New Roman"/>
      <w:sz w:val="28"/>
      <w:szCs w:val="28"/>
      <w:lang w:eastAsia="ru-RU"/>
    </w:rPr>
  </w:style>
  <w:style w:type="table" w:customStyle="1" w:styleId="1">
    <w:name w:val="Сетка таблицы1"/>
    <w:basedOn w:val="a1"/>
    <w:next w:val="a3"/>
    <w:uiPriority w:val="59"/>
    <w:rsid w:val="002C0BA3"/>
    <w:pPr>
      <w:spacing w:after="0" w:line="240" w:lineRule="auto"/>
    </w:pPr>
    <w:rPr>
      <w:rFonts w:ascii="Calibri" w:eastAsia="Times New Roman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No Spacing"/>
    <w:uiPriority w:val="1"/>
    <w:qFormat/>
    <w:rsid w:val="00187E4C"/>
    <w:pPr>
      <w:spacing w:after="0" w:line="240" w:lineRule="auto"/>
    </w:pPr>
    <w:rPr>
      <w:rFonts w:eastAsiaTheme="minorEastAsia"/>
      <w:lang w:eastAsia="ru-RU"/>
    </w:rPr>
  </w:style>
  <w:style w:type="paragraph" w:customStyle="1" w:styleId="ab">
    <w:name w:val="Нормальный (таблица)"/>
    <w:basedOn w:val="a"/>
    <w:next w:val="a"/>
    <w:uiPriority w:val="99"/>
    <w:rsid w:val="000B14F1"/>
    <w:pPr>
      <w:jc w:val="both"/>
    </w:pPr>
    <w:rPr>
      <w:rFonts w:ascii="Times New Roman CYR" w:eastAsiaTheme="minorEastAsia" w:hAnsi="Times New Roman CYR" w:cs="Times New Roman CYR"/>
      <w:sz w:val="24"/>
      <w:szCs w:val="24"/>
    </w:rPr>
  </w:style>
  <w:style w:type="paragraph" w:styleId="ac">
    <w:name w:val="List Paragraph"/>
    <w:basedOn w:val="a"/>
    <w:uiPriority w:val="34"/>
    <w:qFormat/>
    <w:rsid w:val="00882113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1386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992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105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953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699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767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983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D791492-2AA0-40BA-A5B6-3D2D828C1B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71</TotalTime>
  <Pages>6</Pages>
  <Words>801</Words>
  <Characters>4571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5362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Marchenko Marina Sergeevna</dc:creator>
  <cp:keywords/>
  <dc:description/>
  <cp:lastModifiedBy>Пользователь Windows</cp:lastModifiedBy>
  <cp:revision>13</cp:revision>
  <cp:lastPrinted>2026-06-18T07:45:00Z</cp:lastPrinted>
  <dcterms:created xsi:type="dcterms:W3CDTF">2026-06-16T10:47:00Z</dcterms:created>
  <dcterms:modified xsi:type="dcterms:W3CDTF">2026-11-05T10:09:00Z</dcterms:modified>
</cp:coreProperties>
</file>